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73F96BEA" w:rsidR="00613118" w:rsidRDefault="00B473E6">
      <w:pPr>
        <w:jc w:val="center"/>
        <w:rPr>
          <w:b/>
          <w:color w:val="000000"/>
        </w:rPr>
      </w:pPr>
      <w:r>
        <w:rPr>
          <w:b/>
          <w:color w:val="000000"/>
        </w:rPr>
        <w:t>January 12, 2021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099C935E" w:rsidR="00613118" w:rsidRDefault="00613118">
      <w:pPr>
        <w:jc w:val="center"/>
        <w:rPr>
          <w:b/>
          <w:color w:val="000000"/>
        </w:rPr>
      </w:pPr>
      <w:r>
        <w:rPr>
          <w:b/>
          <w:color w:val="000000"/>
        </w:rPr>
        <w:t>Via ZOOM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4B8E36F" w:rsidR="00613118" w:rsidRDefault="00613118" w:rsidP="00226E53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5" w14:textId="2F9C27BC" w:rsidR="00CE776B" w:rsidRDefault="00C93596" w:rsidP="0022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>(Business (Old &amp; New) – combined with Director’s Report</w:t>
      </w:r>
      <w:bookmarkStart w:id="0" w:name="_gjdgxs" w:colFirst="0" w:colLast="0"/>
      <w:bookmarkEnd w:id="0"/>
    </w:p>
    <w:p w14:paraId="14AD2DEB" w14:textId="14925CE9" w:rsidR="00B473E6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PPP round 2</w:t>
      </w:r>
    </w:p>
    <w:p w14:paraId="4E030EEA" w14:textId="25B87543" w:rsidR="00B473E6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Vaccine – staff in 1B, group 7</w:t>
      </w:r>
      <w:r w:rsidR="00A73B67">
        <w:rPr>
          <w:color w:val="000000"/>
        </w:rPr>
        <w:t>, staff comments</w:t>
      </w:r>
    </w:p>
    <w:p w14:paraId="2486DEB3" w14:textId="07C41200" w:rsidR="00B473E6" w:rsidRDefault="00B473E6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Enrollment – new children</w:t>
      </w:r>
    </w:p>
    <w:p w14:paraId="07F35096" w14:textId="5BEB6805" w:rsidR="00B473E6" w:rsidRDefault="00182C97" w:rsidP="00B47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Soccer opportunity</w:t>
      </w:r>
    </w:p>
    <w:p w14:paraId="76F4FE14" w14:textId="60D56DC8" w:rsidR="00CD30BC" w:rsidRDefault="00CD30BC" w:rsidP="00CD3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Tuition </w:t>
      </w:r>
      <w:proofErr w:type="gramStart"/>
      <w:r>
        <w:rPr>
          <w:color w:val="000000"/>
        </w:rPr>
        <w:t>increase</w:t>
      </w:r>
      <w:proofErr w:type="gramEnd"/>
      <w:r>
        <w:rPr>
          <w:color w:val="000000"/>
        </w:rPr>
        <w:t xml:space="preserve"> 2021-2022 (last time increased was</w:t>
      </w:r>
      <w:r>
        <w:rPr>
          <w:color w:val="000000"/>
        </w:rPr>
        <w:t xml:space="preserve"> 3% increase for any tuition package at 3 FT days or above, and a 5% increase for any tuition package below the 3 FT days</w:t>
      </w:r>
      <w:r>
        <w:rPr>
          <w:color w:val="000000"/>
        </w:rPr>
        <w:t xml:space="preserve"> starting with the 2019-2020 school year)</w:t>
      </w:r>
    </w:p>
    <w:p w14:paraId="76E17BAD" w14:textId="0BD2F69C" w:rsidR="00CD30BC" w:rsidRDefault="00CD30BC" w:rsidP="00CD30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Supply fees – last increased in 2018 to $40 supply fee school year, $25 supply fee summer.  Enrollment fee is $60/year (hold spot fee).  New increases will be the ProCare app monthly fee to continue using that at $49-$69/month depending on enrollment (61 kids is the $69 fee)  </w:t>
      </w:r>
      <w:r w:rsidR="007D53E4">
        <w:rPr>
          <w:color w:val="000000"/>
        </w:rPr>
        <w:t>(</w:t>
      </w:r>
      <w:r>
        <w:rPr>
          <w:color w:val="000000"/>
        </w:rPr>
        <w:t>LWOT books</w:t>
      </w:r>
      <w:r w:rsidR="007D53E4">
        <w:rPr>
          <w:color w:val="000000"/>
        </w:rPr>
        <w:t xml:space="preserve"> and supplies around $700/yea</w:t>
      </w:r>
      <w:r w:rsidR="00A73B67">
        <w:rPr>
          <w:color w:val="000000"/>
        </w:rPr>
        <w:t>r) so about $25/year per kid average goes to LWOT and ProCare app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9" w14:textId="791B1675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  <w:r w:rsidR="00226E53">
        <w:rPr>
          <w:color w:val="000000"/>
        </w:rPr>
        <w:t xml:space="preserve"> – </w:t>
      </w:r>
      <w:r w:rsidR="00B473E6">
        <w:rPr>
          <w:color w:val="000000"/>
        </w:rPr>
        <w:t>Merry Go Round, lights</w:t>
      </w:r>
    </w:p>
    <w:p w14:paraId="424BF73B" w14:textId="220B15FD" w:rsidR="00B473E6" w:rsidRPr="00B473E6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Family/Staff Relations Committee</w:t>
      </w:r>
      <w:r w:rsidR="00B473E6">
        <w:rPr>
          <w:color w:val="000000"/>
        </w:rPr>
        <w:t xml:space="preserve"> </w:t>
      </w:r>
      <w:r w:rsidR="006D6544">
        <w:rPr>
          <w:color w:val="000000"/>
        </w:rPr>
        <w:t xml:space="preserve">– staff thank </w:t>
      </w:r>
      <w:r w:rsidR="001C023D">
        <w:rPr>
          <w:color w:val="000000"/>
        </w:rPr>
        <w:t>you</w:t>
      </w:r>
      <w:r w:rsidR="00274498">
        <w:rPr>
          <w:color w:val="000000"/>
        </w:rPr>
        <w:t>, sympathy card</w:t>
      </w:r>
    </w:p>
    <w:p w14:paraId="4C57C4B0" w14:textId="2FC50CB3" w:rsidR="00201451" w:rsidRPr="00C60A4C" w:rsidRDefault="00B473E6" w:rsidP="00B473E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</w:t>
      </w:r>
      <w:r w:rsidR="00C93596" w:rsidRPr="00B473E6">
        <w:rPr>
          <w:color w:val="000000"/>
        </w:rPr>
        <w:t xml:space="preserve">undraising Committee </w:t>
      </w:r>
      <w:r>
        <w:rPr>
          <w:color w:val="000000"/>
        </w:rPr>
        <w:t>– spring fundraiser?</w:t>
      </w:r>
    </w:p>
    <w:p w14:paraId="18E30021" w14:textId="0D0BC8DE" w:rsidR="00226E53" w:rsidRDefault="00201451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Strategic Planning Committee </w:t>
      </w:r>
    </w:p>
    <w:p w14:paraId="0000001C" w14:textId="5D5A2FA2" w:rsidR="00CE776B" w:rsidRDefault="00C93596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26E53">
        <w:rPr>
          <w:color w:val="000000"/>
        </w:rPr>
        <w:t xml:space="preserve"> Closure/Identify Follow-up Tasks </w:t>
      </w:r>
    </w:p>
    <w:p w14:paraId="67E249DE" w14:textId="48DA31C6" w:rsidR="00137418" w:rsidRPr="00226E53" w:rsidRDefault="00137418" w:rsidP="00226E5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Exec Session</w:t>
      </w:r>
    </w:p>
    <w:p w14:paraId="0000001D" w14:textId="77777777" w:rsidR="00CE776B" w:rsidRDefault="00CE776B">
      <w:pPr>
        <w:jc w:val="center"/>
        <w:rPr>
          <w:b/>
          <w:i/>
        </w:rPr>
      </w:pPr>
    </w:p>
    <w:p w14:paraId="41C8CB2F" w14:textId="30776435" w:rsidR="00201451" w:rsidRDefault="00C93596">
      <w:pPr>
        <w:jc w:val="center"/>
        <w:rPr>
          <w:b/>
          <w:i/>
        </w:rPr>
      </w:pPr>
      <w:r>
        <w:rPr>
          <w:b/>
          <w:i/>
        </w:rPr>
        <w:t>NEXT MEETING:</w:t>
      </w:r>
    </w:p>
    <w:p w14:paraId="0EB8D686" w14:textId="77777777" w:rsidR="00201451" w:rsidRDefault="00201451">
      <w:pPr>
        <w:jc w:val="center"/>
        <w:rPr>
          <w:b/>
          <w:i/>
        </w:rPr>
      </w:pPr>
    </w:p>
    <w:p w14:paraId="0000001E" w14:textId="29795AC6" w:rsidR="00CE776B" w:rsidRDefault="00201451">
      <w:pPr>
        <w:jc w:val="center"/>
        <w:rPr>
          <w:b/>
          <w:i/>
        </w:rPr>
      </w:pPr>
      <w:r>
        <w:rPr>
          <w:b/>
          <w:i/>
        </w:rPr>
        <w:t xml:space="preserve">Regular Board Meeting </w:t>
      </w:r>
      <w:r w:rsidR="00B473E6">
        <w:rPr>
          <w:b/>
          <w:i/>
        </w:rPr>
        <w:t>February 9, 2021</w:t>
      </w: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137418"/>
    <w:rsid w:val="00182C97"/>
    <w:rsid w:val="001C023D"/>
    <w:rsid w:val="001C6830"/>
    <w:rsid w:val="00201451"/>
    <w:rsid w:val="00226E53"/>
    <w:rsid w:val="002446C7"/>
    <w:rsid w:val="00274498"/>
    <w:rsid w:val="003D5FBB"/>
    <w:rsid w:val="00477B67"/>
    <w:rsid w:val="00613118"/>
    <w:rsid w:val="006D6544"/>
    <w:rsid w:val="007D53E4"/>
    <w:rsid w:val="00A73B67"/>
    <w:rsid w:val="00B473E6"/>
    <w:rsid w:val="00C11ECD"/>
    <w:rsid w:val="00C60A4C"/>
    <w:rsid w:val="00C93596"/>
    <w:rsid w:val="00CD30BC"/>
    <w:rsid w:val="00CE776B"/>
    <w:rsid w:val="00D656DE"/>
    <w:rsid w:val="00E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Shelly McFate</cp:lastModifiedBy>
  <cp:revision>6</cp:revision>
  <cp:lastPrinted>2020-11-10T17:51:00Z</cp:lastPrinted>
  <dcterms:created xsi:type="dcterms:W3CDTF">2021-01-11T19:50:00Z</dcterms:created>
  <dcterms:modified xsi:type="dcterms:W3CDTF">2021-01-12T17:00:00Z</dcterms:modified>
</cp:coreProperties>
</file>