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7BEFD49E" w:rsidR="004F0D34" w:rsidRPr="00FE0AEA" w:rsidRDefault="007F25DF" w:rsidP="006B696A">
                <w:pPr>
                  <w:pStyle w:val="NewsletterDate"/>
                </w:pPr>
                <w:r>
                  <w:t>November 20</w:t>
                </w:r>
                <w:r w:rsidR="006B696A">
                  <w:t>, 2018</w:t>
                </w:r>
              </w:p>
            </w:sdtContent>
          </w:sdt>
        </w:tc>
      </w:tr>
      <w:tr w:rsidR="00AA72C5" w:rsidRPr="00FE0AEA" w14:paraId="329B2566" w14:textId="77777777" w:rsidTr="003B21B4">
        <w:trPr>
          <w:trHeight w:val="10898"/>
        </w:trPr>
        <w:tc>
          <w:tcPr>
            <w:tcW w:w="5508" w:type="dxa"/>
            <w:tcMar>
              <w:left w:w="115" w:type="dxa"/>
              <w:right w:w="288" w:type="dxa"/>
            </w:tcMar>
          </w:tcPr>
          <w:p w14:paraId="209A8802" w14:textId="4310A202"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47F9A46B" w14:textId="29A547D3" w:rsidR="00A73DDE" w:rsidRDefault="007F25DF" w:rsidP="00A57DC6">
            <w:pPr>
              <w:pStyle w:val="Quote"/>
              <w:tabs>
                <w:tab w:val="left" w:pos="4104"/>
              </w:tabs>
              <w:ind w:left="0"/>
              <w:rPr>
                <w:rFonts w:ascii="Comic Sans MS" w:hAnsi="Comic Sans MS"/>
                <w:i w:val="0"/>
                <w:sz w:val="24"/>
                <w:szCs w:val="24"/>
              </w:rPr>
            </w:pPr>
            <w:r>
              <w:rPr>
                <w:rFonts w:ascii="Comic Sans MS" w:hAnsi="Comic Sans MS"/>
                <w:i w:val="0"/>
                <w:sz w:val="24"/>
                <w:szCs w:val="24"/>
              </w:rPr>
              <w:t xml:space="preserve">We will be taking a tour of the hospital on Monday at 10a.m. to conclude our Human Body unit.  We will start our Dinosaur unit after Thanksgiving break.  </w:t>
            </w:r>
          </w:p>
          <w:p w14:paraId="56E17EF2" w14:textId="799069E4" w:rsidR="00A57DC6" w:rsidRDefault="007F25DF" w:rsidP="00A57DC6">
            <w:pPr>
              <w:pStyle w:val="Quote"/>
              <w:tabs>
                <w:tab w:val="left" w:pos="4104"/>
              </w:tabs>
              <w:ind w:left="0"/>
              <w:rPr>
                <w:rFonts w:ascii="Comic Sans MS" w:hAnsi="Comic Sans MS"/>
                <w:i w:val="0"/>
                <w:sz w:val="24"/>
                <w:szCs w:val="24"/>
              </w:rPr>
            </w:pPr>
            <w:r>
              <w:rPr>
                <w:rFonts w:ascii="Comic Sans MS" w:hAnsi="Comic Sans MS"/>
                <w:i w:val="0"/>
                <w:sz w:val="24"/>
                <w:szCs w:val="24"/>
              </w:rPr>
              <w:t>If you have any leftover Halloween candy t</w:t>
            </w:r>
            <w:r w:rsidR="001F3122">
              <w:rPr>
                <w:rFonts w:ascii="Comic Sans MS" w:hAnsi="Comic Sans MS"/>
                <w:i w:val="0"/>
                <w:sz w:val="24"/>
                <w:szCs w:val="24"/>
              </w:rPr>
              <w:t>hat you want to get rid of, please</w:t>
            </w:r>
            <w:r>
              <w:rPr>
                <w:rFonts w:ascii="Comic Sans MS" w:hAnsi="Comic Sans MS"/>
                <w:i w:val="0"/>
                <w:sz w:val="24"/>
                <w:szCs w:val="24"/>
              </w:rPr>
              <w:t xml:space="preserve"> bring it in to the school and we will use it to decorate gingerbread houses.  Thanks!</w:t>
            </w:r>
          </w:p>
          <w:p w14:paraId="343B47DD" w14:textId="2494C1DF" w:rsidR="001F3122" w:rsidRDefault="007F25DF" w:rsidP="00A57DC6">
            <w:pPr>
              <w:pStyle w:val="Quote"/>
              <w:tabs>
                <w:tab w:val="left" w:pos="4104"/>
              </w:tabs>
              <w:ind w:left="0"/>
              <w:rPr>
                <w:rFonts w:ascii="Comic Sans MS" w:hAnsi="Comic Sans MS"/>
                <w:i w:val="0"/>
                <w:sz w:val="24"/>
                <w:szCs w:val="24"/>
              </w:rPr>
            </w:pPr>
            <w:r>
              <w:rPr>
                <w:rFonts w:ascii="Comic Sans MS" w:hAnsi="Comic Sans MS"/>
                <w:i w:val="0"/>
                <w:sz w:val="24"/>
                <w:szCs w:val="24"/>
              </w:rPr>
              <w:t>Our Peppermint Parade show will be on December 12</w:t>
            </w:r>
            <w:r w:rsidRPr="007F25DF">
              <w:rPr>
                <w:rFonts w:ascii="Comic Sans MS" w:hAnsi="Comic Sans MS"/>
                <w:i w:val="0"/>
                <w:sz w:val="24"/>
                <w:szCs w:val="24"/>
                <w:vertAlign w:val="superscript"/>
              </w:rPr>
              <w:t>th</w:t>
            </w:r>
            <w:r>
              <w:rPr>
                <w:rFonts w:ascii="Comic Sans MS" w:hAnsi="Comic Sans MS"/>
                <w:i w:val="0"/>
                <w:sz w:val="24"/>
                <w:szCs w:val="24"/>
              </w:rPr>
              <w:t xml:space="preserve">, 6p.m. at the Civic Center.  Our class theme for the show is “snowflakes”, so if you have nice white and blue clothing that your child can wear for the show that would be appreciated.  </w:t>
            </w:r>
            <w:r w:rsidRPr="001F3122">
              <w:rPr>
                <w:rFonts w:ascii="Comic Sans MS" w:hAnsi="Comic Sans MS"/>
                <w:sz w:val="24"/>
                <w:szCs w:val="24"/>
              </w:rPr>
              <w:t>However</w:t>
            </w:r>
            <w:r w:rsidR="001F3122">
              <w:rPr>
                <w:rFonts w:ascii="Comic Sans MS" w:hAnsi="Comic Sans MS"/>
                <w:i w:val="0"/>
                <w:sz w:val="24"/>
                <w:szCs w:val="24"/>
              </w:rPr>
              <w:t>--</w:t>
            </w:r>
            <w:r>
              <w:rPr>
                <w:rFonts w:ascii="Comic Sans MS" w:hAnsi="Comic Sans MS"/>
                <w:i w:val="0"/>
                <w:sz w:val="24"/>
                <w:szCs w:val="24"/>
              </w:rPr>
              <w:t xml:space="preserve">if you have a special Christmas outfit that you would like them to wear instead it is completely fine.  Please don’t feel like you have to buy special clothing.  We will a </w:t>
            </w:r>
            <w:r w:rsidRPr="007F25DF">
              <w:rPr>
                <w:rFonts w:ascii="Comic Sans MS" w:hAnsi="Comic Sans MS"/>
                <w:sz w:val="24"/>
                <w:szCs w:val="24"/>
              </w:rPr>
              <w:t>show rehearsal</w:t>
            </w:r>
            <w:r>
              <w:rPr>
                <w:rFonts w:ascii="Comic Sans MS" w:hAnsi="Comic Sans MS"/>
                <w:i w:val="0"/>
                <w:sz w:val="24"/>
                <w:szCs w:val="24"/>
              </w:rPr>
              <w:t xml:space="preserve"> on December 10</w:t>
            </w:r>
            <w:r w:rsidRPr="007F25DF">
              <w:rPr>
                <w:rFonts w:ascii="Comic Sans MS" w:hAnsi="Comic Sans MS"/>
                <w:i w:val="0"/>
                <w:sz w:val="24"/>
                <w:szCs w:val="24"/>
                <w:vertAlign w:val="superscript"/>
              </w:rPr>
              <w:t>th</w:t>
            </w:r>
            <w:r>
              <w:rPr>
                <w:rFonts w:ascii="Comic Sans MS" w:hAnsi="Comic Sans MS"/>
                <w:i w:val="0"/>
                <w:sz w:val="24"/>
                <w:szCs w:val="24"/>
              </w:rPr>
              <w:t xml:space="preserve"> at the Civic Center at 9:30 a.m. </w:t>
            </w:r>
            <w:r w:rsidR="002E3857">
              <w:rPr>
                <w:rFonts w:ascii="Comic Sans MS" w:hAnsi="Comic Sans MS"/>
                <w:i w:val="0"/>
                <w:sz w:val="24"/>
                <w:szCs w:val="24"/>
              </w:rPr>
              <w:t xml:space="preserve"> </w:t>
            </w:r>
          </w:p>
          <w:p w14:paraId="7D810268" w14:textId="61CD5D09" w:rsidR="002E3857" w:rsidRDefault="001F3122" w:rsidP="00A57DC6">
            <w:pPr>
              <w:pStyle w:val="Quote"/>
              <w:tabs>
                <w:tab w:val="left" w:pos="4104"/>
              </w:tabs>
              <w:ind w:left="0"/>
              <w:rPr>
                <w:rFonts w:ascii="Comic Sans MS" w:hAnsi="Comic Sans MS"/>
                <w:i w:val="0"/>
                <w:sz w:val="24"/>
                <w:szCs w:val="24"/>
              </w:rPr>
            </w:pPr>
            <w:r>
              <w:rPr>
                <w:rFonts w:ascii="Comic Sans MS" w:hAnsi="Comic Sans MS"/>
                <w:i w:val="0"/>
                <w:sz w:val="24"/>
                <w:szCs w:val="24"/>
              </w:rPr>
              <w:t>Last swimming, until January, is on Tuesday.   Thanks a</w:t>
            </w:r>
            <w:bookmarkStart w:id="0" w:name="_GoBack"/>
            <w:bookmarkEnd w:id="0"/>
            <w:r>
              <w:rPr>
                <w:rFonts w:ascii="Comic Sans MS" w:hAnsi="Comic Sans MS"/>
                <w:i w:val="0"/>
                <w:sz w:val="24"/>
                <w:szCs w:val="24"/>
              </w:rPr>
              <w:t>nd Happy Thanksgiving!!</w:t>
            </w:r>
          </w:p>
          <w:p w14:paraId="564BFAEF" w14:textId="75BB9ACC" w:rsidR="001D09B7" w:rsidRPr="001C0B04" w:rsidRDefault="009A4D48" w:rsidP="009A4D48">
            <w:pPr>
              <w:pStyle w:val="Quote"/>
              <w:ind w:left="0"/>
              <w:rPr>
                <w:rFonts w:ascii="Comic Sans MS" w:hAnsi="Comic Sans MS"/>
                <w:i w:val="0"/>
                <w:sz w:val="24"/>
                <w:szCs w:val="24"/>
              </w:rPr>
            </w:pPr>
            <w:r>
              <w:rPr>
                <w:rFonts w:ascii="Comic Sans MS" w:hAnsi="Comic Sans MS"/>
                <w:i w:val="0"/>
                <w:sz w:val="24"/>
                <w:szCs w:val="24"/>
              </w:rPr>
              <w:t>--</w:t>
            </w:r>
            <w:r w:rsidR="001D09B7">
              <w:rPr>
                <w:rFonts w:ascii="Comic Sans MS" w:hAnsi="Comic Sans MS"/>
                <w:i w:val="0"/>
                <w:sz w:val="24"/>
                <w:szCs w:val="24"/>
              </w:rPr>
              <w:t>Miss Laura</w:t>
            </w:r>
          </w:p>
          <w:p w14:paraId="49F4D932" w14:textId="442CD05C" w:rsidR="00D72AB0" w:rsidRPr="00D55CEC" w:rsidRDefault="00523AEE" w:rsidP="002E3DA0">
            <w:pPr>
              <w:rPr>
                <w:rFonts w:ascii="Comic Sans MS" w:hAnsi="Comic Sans MS"/>
                <w:sz w:val="32"/>
                <w:szCs w:val="32"/>
              </w:rPr>
            </w:pPr>
            <w:r w:rsidRPr="009A4D48">
              <w:rPr>
                <w:sz w:val="28"/>
                <w:szCs w:val="28"/>
              </w:rPr>
              <w:t>Thank you to all those who brought snack this week</w:t>
            </w:r>
            <w:r>
              <w:t>!</w:t>
            </w: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4E1BE97A" w14:textId="2815C6A6" w:rsidR="00701A93" w:rsidRDefault="00701A93" w:rsidP="001A67CC">
            <w:pPr>
              <w:pStyle w:val="SectionLabelALLCAPS"/>
              <w:numPr>
                <w:ilvl w:val="0"/>
                <w:numId w:val="17"/>
              </w:numPr>
              <w:rPr>
                <w:rFonts w:ascii="Comic Sans MS" w:hAnsi="Comic Sans MS"/>
                <w:b w:val="0"/>
                <w:sz w:val="20"/>
                <w:szCs w:val="20"/>
              </w:rPr>
            </w:pPr>
            <w:r>
              <w:rPr>
                <w:rFonts w:ascii="Comic Sans MS" w:hAnsi="Comic Sans MS"/>
                <w:b w:val="0"/>
                <w:sz w:val="20"/>
                <w:szCs w:val="20"/>
              </w:rPr>
              <w:t>November 21</w:t>
            </w:r>
            <w:r w:rsidRPr="00701A93">
              <w:rPr>
                <w:rFonts w:ascii="Comic Sans MS" w:hAnsi="Comic Sans MS"/>
                <w:b w:val="0"/>
                <w:sz w:val="20"/>
                <w:szCs w:val="20"/>
                <w:vertAlign w:val="superscript"/>
              </w:rPr>
              <w:t>st</w:t>
            </w:r>
            <w:r>
              <w:rPr>
                <w:rFonts w:ascii="Comic Sans MS" w:hAnsi="Comic Sans MS"/>
                <w:b w:val="0"/>
                <w:sz w:val="20"/>
                <w:szCs w:val="20"/>
              </w:rPr>
              <w:t>-23</w:t>
            </w:r>
            <w:r w:rsidRPr="00701A93">
              <w:rPr>
                <w:rFonts w:ascii="Comic Sans MS" w:hAnsi="Comic Sans MS"/>
                <w:b w:val="0"/>
                <w:sz w:val="20"/>
                <w:szCs w:val="20"/>
                <w:vertAlign w:val="superscript"/>
              </w:rPr>
              <w:t>rd</w:t>
            </w:r>
            <w:r>
              <w:rPr>
                <w:rFonts w:ascii="Comic Sans MS" w:hAnsi="Comic Sans MS"/>
                <w:b w:val="0"/>
                <w:sz w:val="20"/>
                <w:szCs w:val="20"/>
              </w:rPr>
              <w:t xml:space="preserve"> – Closed for Thanksgiving Break </w:t>
            </w:r>
          </w:p>
          <w:p w14:paraId="7F3807FB" w14:textId="0B412E9D" w:rsidR="00204693" w:rsidRDefault="00204693" w:rsidP="001A67CC">
            <w:pPr>
              <w:pStyle w:val="SectionLabelALLCAPS"/>
              <w:numPr>
                <w:ilvl w:val="0"/>
                <w:numId w:val="17"/>
              </w:numPr>
              <w:rPr>
                <w:rFonts w:ascii="Comic Sans MS" w:hAnsi="Comic Sans MS"/>
                <w:b w:val="0"/>
                <w:sz w:val="20"/>
                <w:szCs w:val="20"/>
              </w:rPr>
            </w:pPr>
            <w:r>
              <w:rPr>
                <w:rFonts w:ascii="Comic Sans MS" w:hAnsi="Comic Sans MS"/>
                <w:b w:val="0"/>
                <w:sz w:val="20"/>
                <w:szCs w:val="20"/>
              </w:rPr>
              <w:t>Dec. 12</w:t>
            </w:r>
            <w:r w:rsidRPr="00204693">
              <w:rPr>
                <w:rFonts w:ascii="Comic Sans MS" w:hAnsi="Comic Sans MS"/>
                <w:b w:val="0"/>
                <w:sz w:val="20"/>
                <w:szCs w:val="20"/>
                <w:vertAlign w:val="superscript"/>
              </w:rPr>
              <w:t>th</w:t>
            </w:r>
            <w:r>
              <w:rPr>
                <w:rFonts w:ascii="Comic Sans MS" w:hAnsi="Comic Sans MS"/>
                <w:b w:val="0"/>
                <w:sz w:val="20"/>
                <w:szCs w:val="20"/>
              </w:rPr>
              <w:t xml:space="preserve"> Peppermint Parade 6pm at the Civic Center</w:t>
            </w:r>
          </w:p>
          <w:p w14:paraId="59C5A003" w14:textId="77777777" w:rsidR="003B21B4" w:rsidRDefault="003B21B4" w:rsidP="007F74B6">
            <w:pPr>
              <w:pStyle w:val="SectionLabelALLCAPS"/>
              <w:rPr>
                <w:rFonts w:ascii="Comic Sans MS" w:hAnsi="Comic Sans MS"/>
                <w:b w:val="0"/>
                <w:sz w:val="22"/>
                <w:szCs w:val="22"/>
              </w:rPr>
            </w:pP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F0843"/>
    <w:rsid w:val="000F3AD0"/>
    <w:rsid w:val="000F5A98"/>
    <w:rsid w:val="00117857"/>
    <w:rsid w:val="0012559A"/>
    <w:rsid w:val="00127B84"/>
    <w:rsid w:val="001855BE"/>
    <w:rsid w:val="001A67CC"/>
    <w:rsid w:val="001C0B04"/>
    <w:rsid w:val="001C55A3"/>
    <w:rsid w:val="001D09B7"/>
    <w:rsid w:val="001D22C0"/>
    <w:rsid w:val="001F3122"/>
    <w:rsid w:val="001F7C38"/>
    <w:rsid w:val="00204693"/>
    <w:rsid w:val="00230D88"/>
    <w:rsid w:val="00261B6E"/>
    <w:rsid w:val="002D6501"/>
    <w:rsid w:val="002E3857"/>
    <w:rsid w:val="002E3DA0"/>
    <w:rsid w:val="003022F5"/>
    <w:rsid w:val="00306B13"/>
    <w:rsid w:val="0031698D"/>
    <w:rsid w:val="00373BC6"/>
    <w:rsid w:val="00383D66"/>
    <w:rsid w:val="003B21B4"/>
    <w:rsid w:val="003B6895"/>
    <w:rsid w:val="003E21F0"/>
    <w:rsid w:val="004332B1"/>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E5DB5"/>
    <w:rsid w:val="00600E45"/>
    <w:rsid w:val="00600FA0"/>
    <w:rsid w:val="00615239"/>
    <w:rsid w:val="006634F9"/>
    <w:rsid w:val="00690C71"/>
    <w:rsid w:val="006B696A"/>
    <w:rsid w:val="00701A93"/>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E32C7"/>
    <w:rsid w:val="00915937"/>
    <w:rsid w:val="009630D9"/>
    <w:rsid w:val="0096511B"/>
    <w:rsid w:val="00990252"/>
    <w:rsid w:val="0099119B"/>
    <w:rsid w:val="00993068"/>
    <w:rsid w:val="009A4D48"/>
    <w:rsid w:val="009E24C8"/>
    <w:rsid w:val="00A026E7"/>
    <w:rsid w:val="00A0456B"/>
    <w:rsid w:val="00A57DC6"/>
    <w:rsid w:val="00A73DDE"/>
    <w:rsid w:val="00AA71A8"/>
    <w:rsid w:val="00AA72C5"/>
    <w:rsid w:val="00AD10E8"/>
    <w:rsid w:val="00AD1D74"/>
    <w:rsid w:val="00AD2428"/>
    <w:rsid w:val="00AD53DC"/>
    <w:rsid w:val="00AE2200"/>
    <w:rsid w:val="00AF6D08"/>
    <w:rsid w:val="00B555C2"/>
    <w:rsid w:val="00BA0E7B"/>
    <w:rsid w:val="00BB1F73"/>
    <w:rsid w:val="00BB788E"/>
    <w:rsid w:val="00BE25CF"/>
    <w:rsid w:val="00BF19F1"/>
    <w:rsid w:val="00C127F4"/>
    <w:rsid w:val="00C243F9"/>
    <w:rsid w:val="00C41DF2"/>
    <w:rsid w:val="00C5306F"/>
    <w:rsid w:val="00C7056D"/>
    <w:rsid w:val="00CC5585"/>
    <w:rsid w:val="00CD3E4D"/>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D4F35"/>
    <w:rsid w:val="00ED4F68"/>
    <w:rsid w:val="00EE034B"/>
    <w:rsid w:val="00EF6969"/>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3DDD-9A68-4545-8510-1AEEC066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November 20, 2018</cp:keywords>
  <cp:lastModifiedBy>Thomas</cp:lastModifiedBy>
  <cp:revision>2</cp:revision>
  <cp:lastPrinted>2018-09-07T20:29:00Z</cp:lastPrinted>
  <dcterms:created xsi:type="dcterms:W3CDTF">2018-11-16T01:18:00Z</dcterms:created>
  <dcterms:modified xsi:type="dcterms:W3CDTF">2018-11-16T01:18:00Z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